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F174" w14:textId="77777777" w:rsidR="00AC0708" w:rsidRPr="00AC0708" w:rsidRDefault="00AC0708" w:rsidP="00AC0708">
      <w:r w:rsidRPr="00AC0708">
        <w:rPr>
          <w:b/>
          <w:bCs/>
        </w:rPr>
        <w:t xml:space="preserve">“One of my highlights as a member of Congress is meeting with the inspiring students at events throughout the 11th Congressional District.  Through our office, students may participate in annual Congressional challenges and even gain knowledge about </w:t>
      </w:r>
      <w:proofErr w:type="gramStart"/>
      <w:r w:rsidRPr="00AC0708">
        <w:rPr>
          <w:b/>
          <w:bCs/>
        </w:rPr>
        <w:t>future  career</w:t>
      </w:r>
      <w:proofErr w:type="gramEnd"/>
      <w:r w:rsidRPr="00AC0708">
        <w:rPr>
          <w:b/>
          <w:bCs/>
        </w:rPr>
        <w:t xml:space="preserve"> opportunities.  I appreciate the great participation of our schools and our future leaders.”   </w:t>
      </w:r>
      <w:r w:rsidRPr="00AC0708">
        <w:rPr>
          <w:i/>
          <w:iCs/>
        </w:rPr>
        <w:t xml:space="preserve">  -U.S. Representative Barry Loudermilk </w:t>
      </w:r>
    </w:p>
    <w:p w14:paraId="20DDC16A" w14:textId="77777777" w:rsidR="00AC0708" w:rsidRPr="00AC0708" w:rsidRDefault="00AC0708" w:rsidP="00AC0708">
      <w:r w:rsidRPr="00AC0708">
        <w:t xml:space="preserve">With the start of the new school year, we are excited to share opportunities for students offered through Congressman Loudermilk’s office. In this article, we will break down upcoming events and how you can participate.  </w:t>
      </w:r>
    </w:p>
    <w:p w14:paraId="7651C3EA" w14:textId="77777777" w:rsidR="00AC0708" w:rsidRPr="00AC0708" w:rsidRDefault="00AC0708" w:rsidP="00AC0708">
      <w:pPr>
        <w:numPr>
          <w:ilvl w:val="0"/>
          <w:numId w:val="1"/>
        </w:numPr>
      </w:pPr>
      <w:hyperlink r:id="rId5" w:history="1">
        <w:r w:rsidRPr="00AC0708">
          <w:rPr>
            <w:rStyle w:val="Hyperlink"/>
            <w:b/>
            <w:bCs/>
          </w:rPr>
          <w:t>The 11</w:t>
        </w:r>
        <w:r w:rsidRPr="00AC0708">
          <w:rPr>
            <w:rStyle w:val="Hyperlink"/>
            <w:b/>
            <w:bCs/>
            <w:vertAlign w:val="superscript"/>
          </w:rPr>
          <w:t>th</w:t>
        </w:r>
        <w:r w:rsidRPr="00AC0708">
          <w:rPr>
            <w:rStyle w:val="Hyperlink"/>
            <w:b/>
            <w:bCs/>
          </w:rPr>
          <w:t xml:space="preserve"> Congressional District Skilled Trades Fair</w:t>
        </w:r>
      </w:hyperlink>
      <w:r w:rsidRPr="00AC0708">
        <w:rPr>
          <w:b/>
          <w:bCs/>
        </w:rPr>
        <w:t xml:space="preserve">   </w:t>
      </w:r>
      <w:r w:rsidRPr="00AC0708">
        <w:t xml:space="preserve">This event allows students to meet with associates from tech schools, trade schools and local companies to learn about apprenticeships, internships, and scholarships available in skilled trade industries.  Our </w:t>
      </w:r>
      <w:r w:rsidRPr="00AC0708">
        <w:rPr>
          <w:u w:val="single"/>
        </w:rPr>
        <w:t>Skilled Trades Fair of 2025</w:t>
      </w:r>
      <w:r w:rsidRPr="00AC0708">
        <w:t xml:space="preserve"> will be on </w:t>
      </w:r>
      <w:r w:rsidRPr="00AC0708">
        <w:rPr>
          <w:b/>
          <w:bCs/>
        </w:rPr>
        <w:t>Tuesday, September 9, 2025</w:t>
      </w:r>
      <w:r w:rsidRPr="00AC0708">
        <w:t xml:space="preserve">, at the Georgia Highlands College in Cartersville, Georgia. For more information on how  students can register, or to participate as a vendor, visit the </w:t>
      </w:r>
      <w:hyperlink r:id="rId6" w:history="1">
        <w:r w:rsidRPr="00AC0708">
          <w:rPr>
            <w:rStyle w:val="Hyperlink"/>
          </w:rPr>
          <w:t>Skilled Trades Fair</w:t>
        </w:r>
      </w:hyperlink>
      <w:r w:rsidRPr="00AC0708">
        <w:t xml:space="preserve"> webpage on Congressman Loudermilk’s website.</w:t>
      </w:r>
    </w:p>
    <w:p w14:paraId="39D5E1FE" w14:textId="77777777" w:rsidR="00AC0708" w:rsidRPr="00AC0708" w:rsidRDefault="00AC0708" w:rsidP="00AC0708"/>
    <w:p w14:paraId="5D4B9C06" w14:textId="77777777" w:rsidR="00AC0708" w:rsidRPr="00AC0708" w:rsidRDefault="00AC0708" w:rsidP="00AC0708">
      <w:pPr>
        <w:numPr>
          <w:ilvl w:val="0"/>
          <w:numId w:val="1"/>
        </w:numPr>
        <w:rPr>
          <w:b/>
          <w:bCs/>
        </w:rPr>
      </w:pPr>
      <w:hyperlink r:id="rId7" w:history="1">
        <w:r w:rsidRPr="00AC0708">
          <w:rPr>
            <w:rStyle w:val="Hyperlink"/>
            <w:b/>
            <w:bCs/>
          </w:rPr>
          <w:t xml:space="preserve">Congressional App Challenge  </w:t>
        </w:r>
      </w:hyperlink>
      <w:r w:rsidRPr="00AC0708">
        <w:rPr>
          <w:b/>
          <w:bCs/>
        </w:rPr>
        <w:t xml:space="preserve"> </w:t>
      </w:r>
      <w:r w:rsidRPr="00AC0708">
        <w:t xml:space="preserve">The U.S. House of Representatives Congressional App Challenge is open to all middle and high school students. Students in the 11th Congressional District of Georgia may compete as individuals or part of a group.  Submit your app design before the deadline, October 24, 2025.  Schools and students can register now for the 2025 app competition at </w:t>
      </w:r>
      <w:hyperlink r:id="rId8" w:history="1">
        <w:r w:rsidRPr="00AC0708">
          <w:rPr>
            <w:rStyle w:val="Hyperlink"/>
          </w:rPr>
          <w:t>www.congressionalappchallenge.us</w:t>
        </w:r>
      </w:hyperlink>
      <w:r w:rsidRPr="00AC0708">
        <w:t xml:space="preserve">  Find more information about this opportunity on the </w:t>
      </w:r>
      <w:hyperlink r:id="rId9" w:history="1">
        <w:r w:rsidRPr="00AC0708">
          <w:rPr>
            <w:rStyle w:val="Hyperlink"/>
          </w:rPr>
          <w:t>App Challenge</w:t>
        </w:r>
      </w:hyperlink>
      <w:r w:rsidRPr="00AC0708">
        <w:t xml:space="preserve"> webpage on Congressman Loudermilk’s website. </w:t>
      </w:r>
    </w:p>
    <w:p w14:paraId="38AD6859" w14:textId="77777777" w:rsidR="00AC0708" w:rsidRPr="00AC0708" w:rsidRDefault="00AC0708" w:rsidP="00AC0708"/>
    <w:p w14:paraId="6F88F3D3" w14:textId="77777777" w:rsidR="00AC0708" w:rsidRPr="00AC0708" w:rsidRDefault="00AC0708" w:rsidP="00AC0708">
      <w:pPr>
        <w:numPr>
          <w:ilvl w:val="0"/>
          <w:numId w:val="1"/>
        </w:numPr>
        <w:rPr>
          <w:b/>
          <w:bCs/>
        </w:rPr>
      </w:pPr>
      <w:hyperlink r:id="rId10" w:history="1">
        <w:r w:rsidRPr="00AC0708">
          <w:rPr>
            <w:rStyle w:val="Hyperlink"/>
            <w:b/>
            <w:bCs/>
          </w:rPr>
          <w:t>Service Academy Nominations</w:t>
        </w:r>
      </w:hyperlink>
      <w:r w:rsidRPr="00AC0708">
        <w:t xml:space="preserve">   The application process for the U.S. Service Academies is extremely competitive. Four of the five U.S. Service Academies require a Congressional nomination.  Visit Congressman Loudermilk’s </w:t>
      </w:r>
      <w:hyperlink r:id="rId11" w:history="1">
        <w:r w:rsidRPr="00AC0708">
          <w:rPr>
            <w:rStyle w:val="Hyperlink"/>
          </w:rPr>
          <w:t>Service Academy</w:t>
        </w:r>
      </w:hyperlink>
      <w:r w:rsidRPr="00AC0708">
        <w:t xml:space="preserve"> webpage if you are a student interested in submitting an application.  The </w:t>
      </w:r>
      <w:r w:rsidRPr="00AC0708">
        <w:rPr>
          <w:b/>
          <w:bCs/>
          <w:i/>
          <w:iCs/>
        </w:rPr>
        <w:t>Class of 2030</w:t>
      </w:r>
      <w:r w:rsidRPr="00AC0708">
        <w:t xml:space="preserve"> review process is underway, and applications are </w:t>
      </w:r>
      <w:r w:rsidRPr="00AC0708">
        <w:rPr>
          <w:u w:val="single"/>
        </w:rPr>
        <w:t>due in Congressman Loudermilk’s office by Friday, October 3, 2025, at 5:00pm</w:t>
      </w:r>
      <w:r w:rsidRPr="00AC0708">
        <w:t xml:space="preserve">.  </w:t>
      </w:r>
      <w:r w:rsidRPr="00AC0708">
        <w:rPr>
          <w:b/>
          <w:bCs/>
        </w:rPr>
        <w:t> </w:t>
      </w:r>
      <w:r w:rsidRPr="00AC0708">
        <w:t xml:space="preserve">Be sure to check Senator Ossoff and Senator Warnock’s websites for their application deadlines as well. </w:t>
      </w:r>
    </w:p>
    <w:p w14:paraId="73FEC927" w14:textId="77777777" w:rsidR="00AC0708" w:rsidRPr="00AC0708" w:rsidRDefault="00AC0708" w:rsidP="00AC0708">
      <w:pPr>
        <w:rPr>
          <w:b/>
          <w:bCs/>
        </w:rPr>
      </w:pPr>
    </w:p>
    <w:p w14:paraId="1077E5C4" w14:textId="77777777" w:rsidR="00AC0708" w:rsidRPr="00AC0708" w:rsidRDefault="00AC0708" w:rsidP="00AC0708">
      <w:pPr>
        <w:rPr>
          <w:b/>
          <w:bCs/>
        </w:rPr>
      </w:pPr>
    </w:p>
    <w:p w14:paraId="62B648C6" w14:textId="77777777" w:rsidR="00AC0708" w:rsidRPr="00AC0708" w:rsidRDefault="00AC0708" w:rsidP="00AC0708">
      <w:pPr>
        <w:rPr>
          <w:b/>
          <w:bCs/>
        </w:rPr>
      </w:pPr>
    </w:p>
    <w:p w14:paraId="0612B318" w14:textId="77777777" w:rsidR="00AC0708" w:rsidRPr="00AC0708" w:rsidRDefault="00AC0708" w:rsidP="00AC0708">
      <w:pPr>
        <w:rPr>
          <w:b/>
          <w:bCs/>
        </w:rPr>
      </w:pPr>
    </w:p>
    <w:p w14:paraId="166D470F" w14:textId="77777777" w:rsidR="00AC0708" w:rsidRPr="00AC0708" w:rsidRDefault="00AC0708" w:rsidP="00AC0708">
      <w:pPr>
        <w:rPr>
          <w:b/>
          <w:bCs/>
        </w:rPr>
      </w:pPr>
    </w:p>
    <w:p w14:paraId="794BCBC9" w14:textId="77777777" w:rsidR="00AC0708" w:rsidRPr="00AC0708" w:rsidRDefault="00AC0708" w:rsidP="00AC0708">
      <w:pPr>
        <w:numPr>
          <w:ilvl w:val="0"/>
          <w:numId w:val="1"/>
        </w:numPr>
        <w:rPr>
          <w:b/>
          <w:bCs/>
        </w:rPr>
      </w:pPr>
      <w:hyperlink r:id="rId12" w:history="1">
        <w:r w:rsidRPr="00AC0708">
          <w:rPr>
            <w:rStyle w:val="Hyperlink"/>
            <w:b/>
            <w:bCs/>
          </w:rPr>
          <w:t>Congressional Art Competition</w:t>
        </w:r>
      </w:hyperlink>
      <w:r w:rsidRPr="00AC0708">
        <w:rPr>
          <w:b/>
          <w:bCs/>
        </w:rPr>
        <w:t xml:space="preserve">    </w:t>
      </w:r>
      <w:r w:rsidRPr="00AC0708">
        <w:t>Every year, the </w:t>
      </w:r>
      <w:hyperlink r:id="rId13" w:history="1">
        <w:r w:rsidRPr="00AC0708">
          <w:rPr>
            <w:rStyle w:val="Hyperlink"/>
          </w:rPr>
          <w:t>Congressional Institute</w:t>
        </w:r>
      </w:hyperlink>
      <w:r w:rsidRPr="00AC0708">
        <w:t> sponsors a nationwide high school art competition.  The winning pieces are displayed for one year at the U.S. Capitol.  We encourage students in Georgia’s 11</w:t>
      </w:r>
      <w:r w:rsidRPr="00AC0708">
        <w:rPr>
          <w:vertAlign w:val="superscript"/>
        </w:rPr>
        <w:t>th</w:t>
      </w:r>
      <w:r w:rsidRPr="00AC0708">
        <w:t xml:space="preserve"> Congressional District to take this opportunity to show off their artistic talents.  The next Art Competition will be held in Spring, 2026 so students can start working now on their art pieces.  Our district’s schools will be contacted in </w:t>
      </w:r>
      <w:proofErr w:type="gramStart"/>
      <w:r w:rsidRPr="00AC0708">
        <w:t>January,</w:t>
      </w:r>
      <w:proofErr w:type="gramEnd"/>
      <w:r w:rsidRPr="00AC0708">
        <w:t xml:space="preserve"> 2026 with information for this upcoming competition.  </w:t>
      </w:r>
    </w:p>
    <w:p w14:paraId="6BD5C6D8" w14:textId="77777777" w:rsidR="00AC0708" w:rsidRPr="00AC0708" w:rsidRDefault="00AC0708" w:rsidP="00AC0708">
      <w:r w:rsidRPr="00AC0708">
        <w:t xml:space="preserve">If you have questions or need assistance with a federal agency, please visit Congressman Loudermilk’s website for </w:t>
      </w:r>
      <w:hyperlink r:id="rId14" w:history="1">
        <w:r w:rsidRPr="00AC0708">
          <w:rPr>
            <w:rStyle w:val="Hyperlink"/>
          </w:rPr>
          <w:t>Constituent Services</w:t>
        </w:r>
      </w:hyperlink>
      <w:r w:rsidRPr="00AC0708">
        <w:t>, or call (770) 429-1776.    We look forward to helping, should you need our assistance.</w:t>
      </w:r>
    </w:p>
    <w:p w14:paraId="033A2ACF" w14:textId="77777777" w:rsidR="00AC0708" w:rsidRPr="00AC0708" w:rsidRDefault="00AC0708" w:rsidP="00AC0708">
      <w:pPr>
        <w:rPr>
          <w:bCs/>
        </w:rPr>
      </w:pPr>
    </w:p>
    <w:p w14:paraId="6988EEAF" w14:textId="77777777" w:rsidR="00AC0708" w:rsidRPr="00AC0708" w:rsidRDefault="00AC0708" w:rsidP="00AC0708">
      <w:pPr>
        <w:rPr>
          <w:bCs/>
        </w:rPr>
      </w:pPr>
    </w:p>
    <w:p w14:paraId="4539A537" w14:textId="77777777" w:rsidR="00AC0708" w:rsidRPr="00AC0708" w:rsidRDefault="00AC0708" w:rsidP="00AC0708">
      <w:pPr>
        <w:rPr>
          <w:bCs/>
        </w:rPr>
      </w:pPr>
    </w:p>
    <w:p w14:paraId="4F840034" w14:textId="77777777" w:rsidR="00AC0708" w:rsidRPr="00AC0708" w:rsidRDefault="00AC0708" w:rsidP="00AC0708">
      <w:pPr>
        <w:rPr>
          <w:bCs/>
        </w:rPr>
      </w:pPr>
    </w:p>
    <w:p w14:paraId="1608A0D6" w14:textId="77777777" w:rsidR="00AC0708" w:rsidRPr="00AC0708" w:rsidRDefault="00AC0708" w:rsidP="00AC0708">
      <w:pPr>
        <w:rPr>
          <w:bCs/>
        </w:rPr>
      </w:pPr>
    </w:p>
    <w:p w14:paraId="640EF254" w14:textId="77777777" w:rsidR="00AC0708" w:rsidRPr="00AC0708" w:rsidRDefault="00AC0708" w:rsidP="00AC0708">
      <w:pPr>
        <w:rPr>
          <w:bCs/>
        </w:rPr>
      </w:pPr>
    </w:p>
    <w:p w14:paraId="2C737063" w14:textId="77777777" w:rsidR="00AC0708" w:rsidRPr="00AC0708" w:rsidRDefault="00AC0708" w:rsidP="00AC0708">
      <w:pPr>
        <w:rPr>
          <w:bCs/>
        </w:rPr>
      </w:pPr>
    </w:p>
    <w:p w14:paraId="63AB40B5" w14:textId="77777777" w:rsidR="00AC0708" w:rsidRPr="00AC0708" w:rsidRDefault="00AC0708" w:rsidP="00AC0708">
      <w:pPr>
        <w:rPr>
          <w:bCs/>
        </w:rPr>
      </w:pPr>
    </w:p>
    <w:p w14:paraId="3BDE492E" w14:textId="77777777" w:rsidR="00AC0708" w:rsidRPr="00AC0708" w:rsidRDefault="00AC0708" w:rsidP="00AC0708">
      <w:pPr>
        <w:rPr>
          <w:bCs/>
        </w:rPr>
      </w:pPr>
    </w:p>
    <w:p w14:paraId="59AA32FD" w14:textId="77777777" w:rsidR="00AC0708" w:rsidRPr="00AC0708" w:rsidRDefault="00AC0708" w:rsidP="00AC0708">
      <w:pPr>
        <w:rPr>
          <w:bCs/>
        </w:rPr>
      </w:pPr>
    </w:p>
    <w:p w14:paraId="71730679" w14:textId="77777777" w:rsidR="00AC0708" w:rsidRPr="00AC0708" w:rsidRDefault="00AC0708" w:rsidP="00AC0708">
      <w:pPr>
        <w:rPr>
          <w:bCs/>
        </w:rPr>
      </w:pPr>
    </w:p>
    <w:p w14:paraId="64CC45BE" w14:textId="77777777" w:rsidR="00AC0708" w:rsidRPr="00AC0708" w:rsidRDefault="00AC0708" w:rsidP="00AC0708">
      <w:pPr>
        <w:rPr>
          <w:bCs/>
        </w:rPr>
      </w:pPr>
    </w:p>
    <w:p w14:paraId="0B9C788C" w14:textId="77777777" w:rsidR="00AC0708" w:rsidRPr="00AC0708" w:rsidRDefault="00AC0708" w:rsidP="00AC0708">
      <w:pPr>
        <w:rPr>
          <w:bCs/>
        </w:rPr>
      </w:pPr>
    </w:p>
    <w:p w14:paraId="6CF59120" w14:textId="77777777" w:rsidR="00E07DA2" w:rsidRDefault="00E07DA2"/>
    <w:sectPr w:rsidR="00E07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C1839"/>
    <w:multiLevelType w:val="hybridMultilevel"/>
    <w:tmpl w:val="3C58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48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08"/>
    <w:rsid w:val="002621C8"/>
    <w:rsid w:val="005713C5"/>
    <w:rsid w:val="00AC0708"/>
    <w:rsid w:val="00AE4C89"/>
    <w:rsid w:val="00E0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0A306D"/>
  <w15:chartTrackingRefBased/>
  <w15:docId w15:val="{D5D83FCE-D407-354B-BEF6-88C7E8F97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708"/>
    <w:rPr>
      <w:rFonts w:eastAsiaTheme="majorEastAsia" w:cstheme="majorBidi"/>
      <w:color w:val="272727" w:themeColor="text1" w:themeTint="D8"/>
    </w:rPr>
  </w:style>
  <w:style w:type="paragraph" w:styleId="Title">
    <w:name w:val="Title"/>
    <w:basedOn w:val="Normal"/>
    <w:next w:val="Normal"/>
    <w:link w:val="TitleChar"/>
    <w:uiPriority w:val="10"/>
    <w:qFormat/>
    <w:rsid w:val="00AC0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708"/>
    <w:pPr>
      <w:spacing w:before="160"/>
      <w:jc w:val="center"/>
    </w:pPr>
    <w:rPr>
      <w:i/>
      <w:iCs/>
      <w:color w:val="404040" w:themeColor="text1" w:themeTint="BF"/>
    </w:rPr>
  </w:style>
  <w:style w:type="character" w:customStyle="1" w:styleId="QuoteChar">
    <w:name w:val="Quote Char"/>
    <w:basedOn w:val="DefaultParagraphFont"/>
    <w:link w:val="Quote"/>
    <w:uiPriority w:val="29"/>
    <w:rsid w:val="00AC0708"/>
    <w:rPr>
      <w:i/>
      <w:iCs/>
      <w:color w:val="404040" w:themeColor="text1" w:themeTint="BF"/>
    </w:rPr>
  </w:style>
  <w:style w:type="paragraph" w:styleId="ListParagraph">
    <w:name w:val="List Paragraph"/>
    <w:basedOn w:val="Normal"/>
    <w:uiPriority w:val="34"/>
    <w:qFormat/>
    <w:rsid w:val="00AC0708"/>
    <w:pPr>
      <w:ind w:left="720"/>
      <w:contextualSpacing/>
    </w:pPr>
  </w:style>
  <w:style w:type="character" w:styleId="IntenseEmphasis">
    <w:name w:val="Intense Emphasis"/>
    <w:basedOn w:val="DefaultParagraphFont"/>
    <w:uiPriority w:val="21"/>
    <w:qFormat/>
    <w:rsid w:val="00AC0708"/>
    <w:rPr>
      <w:i/>
      <w:iCs/>
      <w:color w:val="0F4761" w:themeColor="accent1" w:themeShade="BF"/>
    </w:rPr>
  </w:style>
  <w:style w:type="paragraph" w:styleId="IntenseQuote">
    <w:name w:val="Intense Quote"/>
    <w:basedOn w:val="Normal"/>
    <w:next w:val="Normal"/>
    <w:link w:val="IntenseQuoteChar"/>
    <w:uiPriority w:val="30"/>
    <w:qFormat/>
    <w:rsid w:val="00AC0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708"/>
    <w:rPr>
      <w:i/>
      <w:iCs/>
      <w:color w:val="0F4761" w:themeColor="accent1" w:themeShade="BF"/>
    </w:rPr>
  </w:style>
  <w:style w:type="character" w:styleId="IntenseReference">
    <w:name w:val="Intense Reference"/>
    <w:basedOn w:val="DefaultParagraphFont"/>
    <w:uiPriority w:val="32"/>
    <w:qFormat/>
    <w:rsid w:val="00AC0708"/>
    <w:rPr>
      <w:b/>
      <w:bCs/>
      <w:smallCaps/>
      <w:color w:val="0F4761" w:themeColor="accent1" w:themeShade="BF"/>
      <w:spacing w:val="5"/>
    </w:rPr>
  </w:style>
  <w:style w:type="character" w:styleId="Hyperlink">
    <w:name w:val="Hyperlink"/>
    <w:basedOn w:val="DefaultParagraphFont"/>
    <w:uiPriority w:val="99"/>
    <w:unhideWhenUsed/>
    <w:rsid w:val="00AC0708"/>
    <w:rPr>
      <w:color w:val="467886" w:themeColor="hyperlink"/>
      <w:u w:val="single"/>
    </w:rPr>
  </w:style>
  <w:style w:type="character" w:styleId="UnresolvedMention">
    <w:name w:val="Unresolved Mention"/>
    <w:basedOn w:val="DefaultParagraphFont"/>
    <w:uiPriority w:val="99"/>
    <w:semiHidden/>
    <w:unhideWhenUsed/>
    <w:rsid w:val="00AC0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ionalappchallenge.us/" TargetMode="External"/><Relationship Id="rId13" Type="http://schemas.openxmlformats.org/officeDocument/2006/relationships/hyperlink" Target="http://www.conginst.org/" TargetMode="External"/><Relationship Id="rId3" Type="http://schemas.openxmlformats.org/officeDocument/2006/relationships/settings" Target="settings.xml"/><Relationship Id="rId7" Type="http://schemas.openxmlformats.org/officeDocument/2006/relationships/hyperlink" Target="https://loudermilk.house.gov/services/congressional-commendation/" TargetMode="External"/><Relationship Id="rId12" Type="http://schemas.openxmlformats.org/officeDocument/2006/relationships/hyperlink" Target="https://loudermilk.house.gov/services/art-competi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udermilk.house.gov/skilled-trades-fair/" TargetMode="External"/><Relationship Id="rId11" Type="http://schemas.openxmlformats.org/officeDocument/2006/relationships/hyperlink" Target="https://loudermilk.house.gov/services/us-service-academy-nominations/" TargetMode="External"/><Relationship Id="rId5" Type="http://schemas.openxmlformats.org/officeDocument/2006/relationships/hyperlink" Target="https://loudermilk.house.gov/skilled-trades-fair/" TargetMode="External"/><Relationship Id="rId15" Type="http://schemas.openxmlformats.org/officeDocument/2006/relationships/fontTable" Target="fontTable.xml"/><Relationship Id="rId10" Type="http://schemas.openxmlformats.org/officeDocument/2006/relationships/hyperlink" Target="https://loudermilk.house.gov/services/us-service-academy-nominations/" TargetMode="External"/><Relationship Id="rId4" Type="http://schemas.openxmlformats.org/officeDocument/2006/relationships/webSettings" Target="webSettings.xml"/><Relationship Id="rId9" Type="http://schemas.openxmlformats.org/officeDocument/2006/relationships/hyperlink" Target="https://loudermilk.house.gov/services/congressional-commendation/" TargetMode="External"/><Relationship Id="rId14" Type="http://schemas.openxmlformats.org/officeDocument/2006/relationships/hyperlink" Target="https://loudermilk.house.gov/constituen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Luke</dc:creator>
  <cp:keywords/>
  <dc:description/>
  <cp:lastModifiedBy>Ferrell, Luke</cp:lastModifiedBy>
  <cp:revision>1</cp:revision>
  <dcterms:created xsi:type="dcterms:W3CDTF">2025-09-05T14:41:00Z</dcterms:created>
  <dcterms:modified xsi:type="dcterms:W3CDTF">2025-09-05T14:43:00Z</dcterms:modified>
</cp:coreProperties>
</file>